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4A" w:rsidRPr="0059244C" w:rsidRDefault="00D36D4A" w:rsidP="00D36D4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r-HR"/>
        </w:rPr>
      </w:pPr>
      <w:bookmarkStart w:id="0" w:name="_GoBack"/>
      <w:bookmarkEnd w:id="0"/>
      <w:r w:rsidRPr="00592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ab/>
      </w:r>
      <w:r w:rsidRPr="00592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ab/>
      </w:r>
      <w:r w:rsidRPr="00592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r-HR"/>
        </w:rPr>
        <w:t>NACRT</w:t>
      </w:r>
    </w:p>
    <w:p w:rsidR="00215BBA" w:rsidRPr="0059244C" w:rsidRDefault="00215BBA" w:rsidP="00965871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BC4FF9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36.</w:t>
      </w:r>
      <w:r w:rsidR="00AE040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zaštiti pučanstva od zaraznih bolesti ("Narodne novine", br</w:t>
      </w:r>
      <w:r w:rsidR="009C7D5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4FF9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79/07, 113/08</w:t>
      </w:r>
      <w:r w:rsidR="008D5CC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C7D5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4FF9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43/09</w:t>
      </w:r>
      <w:r w:rsidR="00A41F5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6F4F47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130/17</w:t>
      </w:r>
      <w:r w:rsidR="00BC4FF9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ministar zdravstva donosi </w:t>
      </w:r>
    </w:p>
    <w:p w:rsidR="00215BBA" w:rsidRPr="0059244C" w:rsidRDefault="00215BBA" w:rsidP="00215BBA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PRAVILNIK</w:t>
      </w:r>
    </w:p>
    <w:p w:rsidR="00215BBA" w:rsidRPr="0059244C" w:rsidRDefault="00215BBA" w:rsidP="00215B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NAČINU OBAVLJANJA ZDRAVSTVENIH PREGLEDA OSOBA POD ZDRAVSTVENIM NADZOROM </w:t>
      </w:r>
    </w:p>
    <w:p w:rsidR="00965871" w:rsidRPr="0059244C" w:rsidRDefault="00965871" w:rsidP="0096587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</w:p>
    <w:p w:rsidR="00215BBA" w:rsidRPr="0059244C" w:rsidRDefault="00215BBA" w:rsidP="0096587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215BBA" w:rsidRDefault="00F32FF7" w:rsidP="000E1FD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</w:t>
      </w:r>
      <w:r w:rsidR="00FF479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ravilnikom se propisuje način obavljanja zdravstvenih pregleda osoba</w:t>
      </w:r>
      <w:r w:rsidR="00476A0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 stavljene pod zdravstveni nadzor. </w:t>
      </w:r>
    </w:p>
    <w:p w:rsidR="00F32FF7" w:rsidRPr="0059244C" w:rsidRDefault="00F32FF7" w:rsidP="000E1FD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Odredbe ovog Pravilnika ne primjenjuju se na zdravstvene preglede osoba koje su kliconoše ili se sumnja da su kliconoše određenih zaraznih bolesti. </w:t>
      </w:r>
    </w:p>
    <w:p w:rsidR="00965871" w:rsidRPr="0059244C" w:rsidRDefault="00965871" w:rsidP="0096587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ZDRAVSTVENI PREGLED</w:t>
      </w:r>
    </w:p>
    <w:p w:rsidR="00215BBA" w:rsidRPr="0059244C" w:rsidRDefault="00215BBA" w:rsidP="0096587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8C1808" w:rsidRPr="0059244C" w:rsidRDefault="00862C60" w:rsidP="00A77BDC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 pregled osoba koje obavljaju poslove</w:t>
      </w:r>
      <w:r w:rsidR="00EE1C4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sudjeluju u proizvodnji, prometu i usluživanju hrane ili opskrbi stanovništva vodom za ljudsku potrošnju, a koji na svojim radnim mjestima dolaze u neposredan dodir s hranom, odnosno vodom za ljudsku potrošnju</w:t>
      </w:r>
      <w:r w:rsidR="0086709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obuhvaća: </w:t>
      </w:r>
    </w:p>
    <w:p w:rsidR="00215BBA" w:rsidRPr="0059244C" w:rsidRDefault="00215BBA" w:rsidP="008C180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prije </w:t>
      </w:r>
      <w:r w:rsidR="0010444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početka obavljanja poslova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15BBA" w:rsidRPr="0059244C" w:rsidRDefault="00215BBA" w:rsidP="002E705C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="00A577A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specijalistički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liječnički pregled na zarazne bolesti koj</w:t>
      </w:r>
      <w:r w:rsidR="00A577A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77A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uključuje epidemiološku anketu, pregled kože, vlasišta i vidljivih sluznica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na gnojna</w:t>
      </w:r>
      <w:r w:rsidR="00A577A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gljivična i parazitarna oboljenja te </w:t>
      </w:r>
      <w:proofErr w:type="spellStart"/>
      <w:r w:rsidR="00A577A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auskultatorni</w:t>
      </w:r>
      <w:proofErr w:type="spellEnd"/>
      <w:r w:rsidR="00A577A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pluća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15BBA" w:rsidRPr="0059244C" w:rsidRDefault="00215BBA" w:rsidP="00412DE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uzimanje materijala i </w:t>
      </w:r>
      <w:r w:rsidR="00412DE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bakteriološki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stolice na salmonele </w:t>
      </w:r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(uključujući </w:t>
      </w:r>
      <w:proofErr w:type="spellStart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Salmonella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typhi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paratyphi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proofErr w:type="spellStart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Enterohemoragijsk</w:t>
      </w:r>
      <w:r w:rsidR="001B602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E.coli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(EHEC) i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šigele</w:t>
      </w:r>
      <w:proofErr w:type="spellEnd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kliconoštvo</w:t>
      </w:r>
      <w:proofErr w:type="spellEnd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15BBA" w:rsidRPr="0059244C" w:rsidRDefault="00215BBA" w:rsidP="00AA0B72">
      <w:pPr>
        <w:spacing w:before="100" w:beforeAutospacing="1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uzimanje materijala i </w:t>
      </w:r>
      <w:proofErr w:type="spellStart"/>
      <w:r w:rsidR="00412DE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parazitološki</w:t>
      </w:r>
      <w:proofErr w:type="spellEnd"/>
      <w:r w:rsidR="00412DE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laboratorijski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stolice na </w:t>
      </w:r>
      <w:r w:rsidR="00180A39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jaja </w:t>
      </w:r>
      <w:proofErr w:type="spellStart"/>
      <w:r w:rsidR="00412DE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hel</w:t>
      </w:r>
      <w:r w:rsidR="00B740B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min</w:t>
      </w:r>
      <w:r w:rsidR="00001F45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740B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ta</w:t>
      </w:r>
      <w:proofErr w:type="spellEnd"/>
      <w:r w:rsidR="00001F45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2DE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ciste </w:t>
      </w:r>
      <w:proofErr w:type="spellStart"/>
      <w:r w:rsidR="00412DE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protozoa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/analnog otiska: </w:t>
      </w:r>
      <w:proofErr w:type="spellStart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Lamblia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intestinalis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Entamoeba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histo</w:t>
      </w:r>
      <w:r w:rsidR="00D31970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ytica</w:t>
      </w:r>
      <w:proofErr w:type="spellEnd"/>
      <w:r w:rsidR="00920380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01F45" w:rsidRPr="0059244C">
        <w:rPr>
          <w:rFonts w:ascii="Times New Roman" w:hAnsi="Times New Roman" w:cs="Times New Roman"/>
          <w:sz w:val="24"/>
          <w:szCs w:val="24"/>
        </w:rPr>
        <w:t>Ente</w:t>
      </w:r>
      <w:r w:rsidRPr="0059244C">
        <w:rPr>
          <w:rFonts w:ascii="Times New Roman" w:hAnsi="Times New Roman" w:cs="Times New Roman"/>
          <w:sz w:val="24"/>
          <w:szCs w:val="24"/>
        </w:rPr>
        <w:t>robius</w:t>
      </w:r>
      <w:proofErr w:type="spellEnd"/>
      <w:r w:rsidRPr="005924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44C">
        <w:rPr>
          <w:rFonts w:ascii="Times New Roman" w:hAnsi="Times New Roman" w:cs="Times New Roman"/>
          <w:sz w:val="24"/>
          <w:szCs w:val="24"/>
        </w:rPr>
        <w:t>Oxyuris</w:t>
      </w:r>
      <w:proofErr w:type="spellEnd"/>
      <w:r w:rsidRPr="005924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244C">
        <w:rPr>
          <w:rFonts w:ascii="Times New Roman" w:hAnsi="Times New Roman" w:cs="Times New Roman"/>
          <w:sz w:val="24"/>
          <w:szCs w:val="24"/>
        </w:rPr>
        <w:t>vermicularis</w:t>
      </w:r>
      <w:proofErr w:type="spellEnd"/>
      <w:r w:rsidRPr="00592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44C">
        <w:rPr>
          <w:rFonts w:ascii="Times New Roman" w:hAnsi="Times New Roman" w:cs="Times New Roman"/>
          <w:sz w:val="24"/>
          <w:szCs w:val="24"/>
        </w:rPr>
        <w:t>Hymenolepis</w:t>
      </w:r>
      <w:proofErr w:type="spell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44C">
        <w:rPr>
          <w:rFonts w:ascii="Times New Roman" w:hAnsi="Times New Roman" w:cs="Times New Roman"/>
          <w:sz w:val="24"/>
          <w:szCs w:val="24"/>
        </w:rPr>
        <w:t>nana</w:t>
      </w:r>
      <w:proofErr w:type="spell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r w:rsidR="00920380" w:rsidRPr="0059244C">
        <w:rPr>
          <w:rFonts w:ascii="Times New Roman" w:hAnsi="Times New Roman" w:cs="Times New Roman"/>
          <w:sz w:val="24"/>
          <w:szCs w:val="24"/>
        </w:rPr>
        <w:t>i</w:t>
      </w:r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44C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44C">
        <w:rPr>
          <w:rFonts w:ascii="Times New Roman" w:hAnsi="Times New Roman" w:cs="Times New Roman"/>
          <w:sz w:val="24"/>
          <w:szCs w:val="24"/>
        </w:rPr>
        <w:t>solium</w:t>
      </w:r>
      <w:proofErr w:type="spell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BA" w:rsidRPr="0059244C" w:rsidRDefault="00215BBA" w:rsidP="00207CF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d) </w:t>
      </w:r>
      <w:r w:rsidR="00412DE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upućivanje na pulmološku obradu</w:t>
      </w:r>
      <w:r w:rsidR="004E68A3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na temelju </w:t>
      </w:r>
      <w:r w:rsidR="004D64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specijalističkog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liječničkog pregleda ili epidemiološke indikacij</w:t>
      </w:r>
      <w:r w:rsidR="00857717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 posumnja na tuberkulozu pluća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15BBA" w:rsidRPr="0059244C" w:rsidRDefault="00215BBA" w:rsidP="00E820E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povremeni zdravstveni pregled tijekom </w:t>
      </w:r>
      <w:r w:rsidR="00506753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obavljanja poslova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pregled</w:t>
      </w:r>
      <w:r w:rsidR="0060059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točke 1. ovoga članka.</w:t>
      </w:r>
    </w:p>
    <w:p w:rsidR="00862C60" w:rsidRPr="0059244C" w:rsidRDefault="00862C60" w:rsidP="00E820E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Pravilnika pojam hrane obuhvaća svu hranu nakon primarne proizvodnje (proizvodi tla, stočarstva, lova i ribolova).</w:t>
      </w:r>
    </w:p>
    <w:p w:rsidR="00215BBA" w:rsidRPr="0059244C" w:rsidRDefault="00215BBA" w:rsidP="00D36D4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215BBA" w:rsidRPr="0059244C" w:rsidRDefault="00215BBA" w:rsidP="006A22D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</w:t>
      </w:r>
      <w:r w:rsidR="00506753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sumnje na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pojav</w:t>
      </w:r>
      <w:r w:rsidR="00506753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1FD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zarazne bolesti prenesene hranom ili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trovanja hranom</w:t>
      </w:r>
      <w:r w:rsidR="00451C99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99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osobama koje obavljaju poslove, odnosno sudjeluju u proizvodnji, prometu i usluživanju hrane ili opskrbi stanovništva vodom za ljudsku potrošnju, a koji na svojim radnim mjestima dolaze u neposredan dodir s hranom, odnosno vodom za ljudsku</w:t>
      </w:r>
      <w:r w:rsidR="00A43EB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potrošnju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51C99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uzimat će se materijali i uzorci </w:t>
      </w:r>
      <w:r w:rsidR="00CA671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epidemiološkoj indikaciji, neovisno o pregledu iz članka 2. </w:t>
      </w:r>
      <w:r w:rsidR="00B0779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5B4AD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0779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71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r w:rsidR="00835133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15BBA" w:rsidRPr="0059244C" w:rsidRDefault="00215BBA" w:rsidP="00862C60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051B36" w:rsidRPr="0059244C" w:rsidRDefault="00051B36" w:rsidP="00136FA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 pregled osoba koje obavljaju poslove, odnosno sudjeluju u proizvodnji</w:t>
      </w:r>
      <w:r w:rsidR="00136FA7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prometu kozmetičkih proizvoda, a koji na svojim radnim mjestima dolaze u neposredan dodir s kozmetičkim proizvodima, obuhvaća:</w:t>
      </w:r>
    </w:p>
    <w:p w:rsidR="0040346A" w:rsidRPr="0059244C" w:rsidRDefault="0040346A" w:rsidP="00136FA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prije početka obavljanja poslova:</w:t>
      </w:r>
    </w:p>
    <w:p w:rsidR="0002123C" w:rsidRPr="0059244C" w:rsidRDefault="0002123C" w:rsidP="0002123C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a) specijalistički liječnički pregled na zarazne bolesti koji uključuje epidemiološku anketu, pregled kože, vlasišta i vidljivih sluznica na gnojna, gl</w:t>
      </w:r>
      <w:r w:rsidR="00B33C9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jivična i parazitarna oboljenja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proofErr w:type="spellStart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auskultatorni</w:t>
      </w:r>
      <w:proofErr w:type="spellEnd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pluća</w:t>
      </w:r>
    </w:p>
    <w:p w:rsidR="003E5633" w:rsidRPr="0059244C" w:rsidRDefault="00E9226E" w:rsidP="00B113E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b) upućivanje na pulmološku obradu ako se na temelju specijalističkog liječničkog pregleda ili epidemiološke indikacije posumnj</w:t>
      </w:r>
      <w:r w:rsidR="00B113E7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 na tuberkulozu pluća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13E7" w:rsidRPr="0059244C" w:rsidRDefault="0040346A" w:rsidP="00B113E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054FA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povremeni zdravstveni pregled tijekom obavljanja poslova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pregled</w:t>
      </w:r>
      <w:r w:rsidR="00B113E7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točke 1. ovoga članka.</w:t>
      </w:r>
    </w:p>
    <w:p w:rsidR="007D4612" w:rsidRPr="0059244C" w:rsidRDefault="007D4612" w:rsidP="007D08F6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F02422" w:rsidRPr="0059244C" w:rsidRDefault="00215BBA" w:rsidP="00E76A6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Zdravstveni pregled osoba koje obavljaju </w:t>
      </w:r>
      <w:r w:rsidR="006144A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poslove, odnosno sudjeluju u obavljanju poslova smještaja, njege i odgoj</w:t>
      </w:r>
      <w:r w:rsidR="001D478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 dojenčadi i predškolske djece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obuhvaća: </w:t>
      </w:r>
    </w:p>
    <w:p w:rsidR="00173F00" w:rsidRPr="0059244C" w:rsidRDefault="00173F00" w:rsidP="00173F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prije početka obavljanja poslova:</w:t>
      </w:r>
    </w:p>
    <w:p w:rsidR="00173F00" w:rsidRPr="0059244C" w:rsidRDefault="00173F00" w:rsidP="00173F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a) specijalistički liječnički pregled na zarazne bolesti koji uključuje epidemiološku anketu, pregled kože, vlasišta i vidljivih sluznica na gnojna, gljivična i p</w:t>
      </w:r>
      <w:r w:rsidR="001F179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arazitarna oboljenja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proofErr w:type="spellStart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auskultatorni</w:t>
      </w:r>
      <w:proofErr w:type="spellEnd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pluća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73F00" w:rsidRPr="0059244C" w:rsidRDefault="00173F00" w:rsidP="00173F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b) uzimanje materijala i bakteriološki pregled stolice na salmonele</w:t>
      </w:r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(uključujući </w:t>
      </w:r>
      <w:proofErr w:type="spellStart"/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Salmonellu</w:t>
      </w:r>
      <w:proofErr w:type="spellEnd"/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typhi</w:t>
      </w:r>
      <w:proofErr w:type="spellEnd"/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paratyphi</w:t>
      </w:r>
      <w:proofErr w:type="spellEnd"/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proofErr w:type="spellStart"/>
      <w:r w:rsidR="00A1433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Enterohemoragijsk</w:t>
      </w:r>
      <w:r w:rsidR="006C2DD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proofErr w:type="spellEnd"/>
      <w:r w:rsidR="00A1433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E. </w:t>
      </w:r>
      <w:proofErr w:type="spellStart"/>
      <w:r w:rsidR="00A1433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coli</w:t>
      </w:r>
      <w:proofErr w:type="spellEnd"/>
      <w:r w:rsidR="00A1433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DB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EHEC</w:t>
      </w:r>
      <w:r w:rsidR="00D76DB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šigele</w:t>
      </w:r>
      <w:proofErr w:type="spellEnd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kliconoštvo</w:t>
      </w:r>
      <w:proofErr w:type="spellEnd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73F00" w:rsidRPr="0059244C" w:rsidRDefault="00173F00" w:rsidP="00173F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uzimanje materijala i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parazitološki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laboratorijski pregled stolice na jaja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helminata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ciste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protozoa</w:t>
      </w:r>
      <w:proofErr w:type="spellEnd"/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/analnog otiska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C436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Enterobius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Oxyuris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vermicularis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Entamoeba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histo</w:t>
      </w:r>
      <w:r w:rsidR="003D0043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ytica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Lamblia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intestinalis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73F00" w:rsidRPr="0059244C" w:rsidRDefault="00173F00" w:rsidP="00173F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d) upućivanje na pulmološku obradu ako se na temelju specijalističkog liječničkog pregleda ili epidemiološke indikacije posumnja na tuberkulozu pluća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12A2" w:rsidRPr="0059244C" w:rsidRDefault="00173F00" w:rsidP="00D812A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2. povremeni zdravstveni pre</w:t>
      </w:r>
      <w:r w:rsidR="00D812A2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gled tijekom obav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ljanja poslova obuhvaća pregled</w:t>
      </w:r>
      <w:r w:rsidR="00D812A2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točke 1. ovoga članka.</w:t>
      </w:r>
    </w:p>
    <w:p w:rsidR="00CF6504" w:rsidRPr="0059244C" w:rsidRDefault="00CF6504" w:rsidP="007D08F6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9776C8" w:rsidRPr="0059244C" w:rsidRDefault="00215BBA" w:rsidP="00A6281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Zdravstveni pregled </w:t>
      </w:r>
      <w:r w:rsidR="0036006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koje rade na porođajnim i dječjim</w:t>
      </w:r>
      <w:r w:rsidR="0089536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odjelima zdravstvenih ustanova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, obuhvaća</w:t>
      </w:r>
      <w:r w:rsidR="009776C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05C07" w:rsidRPr="0059244C" w:rsidRDefault="00B05C07" w:rsidP="00B05C0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prije početka obavljanja poslova:</w:t>
      </w:r>
    </w:p>
    <w:p w:rsidR="00B05C07" w:rsidRPr="0059244C" w:rsidRDefault="00B05C07" w:rsidP="00B05C0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a) specijalistički liječnički pregled na zarazne bolesti koji uključuje epidemiološku anketu, pregled kože, vlasišta i vidljivih sluznica na gnojna, gljivična i parazitarna oboljenja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proofErr w:type="spellStart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auskultatorni</w:t>
      </w:r>
      <w:proofErr w:type="spellEnd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pluća</w:t>
      </w:r>
    </w:p>
    <w:p w:rsidR="00B05C07" w:rsidRPr="0059244C" w:rsidRDefault="00B05C07" w:rsidP="00B05C0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b) uzimanje materijala i bakteriološki pregled stolice na salmonele</w:t>
      </w:r>
      <w:r w:rsidR="00E13D2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4F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(uključujući </w:t>
      </w:r>
      <w:proofErr w:type="spellStart"/>
      <w:r w:rsidR="00AD4F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Salmonell</w:t>
      </w:r>
      <w:r w:rsidR="00E13D2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AD4F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D4F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typhi</w:t>
      </w:r>
      <w:proofErr w:type="spellEnd"/>
      <w:r w:rsidR="00AD4F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AD4F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paratyphi</w:t>
      </w:r>
      <w:proofErr w:type="spellEnd"/>
      <w:r w:rsidR="00AD4F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proofErr w:type="spellStart"/>
      <w:r w:rsidR="00E13D2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Enterohemoragijsk</w:t>
      </w:r>
      <w:r w:rsidR="0046282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proofErr w:type="spellEnd"/>
      <w:r w:rsidR="00E13D2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E. </w:t>
      </w:r>
      <w:proofErr w:type="spellStart"/>
      <w:r w:rsidR="00E13D2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coli</w:t>
      </w:r>
      <w:proofErr w:type="spellEnd"/>
      <w:r w:rsidR="00E13D2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AD4F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EHEC</w:t>
      </w:r>
      <w:r w:rsidR="00E13D2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šigele</w:t>
      </w:r>
      <w:proofErr w:type="spellEnd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kliconoštvo</w:t>
      </w:r>
      <w:proofErr w:type="spellEnd"/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05C07" w:rsidRPr="0059244C" w:rsidRDefault="00C2305F" w:rsidP="00B05C0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B05C07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) upućivanje na pulmološku obradu ako se na temelju specijalističkog liječničkog pregleda ili epidemiološke indikacij</w:t>
      </w:r>
      <w:r w:rsidR="0063509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 posumnja na tuberkulozu pluća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4A14" w:rsidRPr="0059244C" w:rsidRDefault="00B05C07" w:rsidP="00FC4A1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2. povremeni zdravstveni pregled tijekom obavljanja poslova</w:t>
      </w:r>
      <w:r w:rsidR="00BA2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pregled</w:t>
      </w:r>
      <w:r w:rsidR="00FC4A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točke 1. ovoga članka.</w:t>
      </w:r>
    </w:p>
    <w:p w:rsidR="00215BBA" w:rsidRPr="0059244C" w:rsidRDefault="00215BBA" w:rsidP="00EE44E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4F14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96277" w:rsidRPr="0059244C" w:rsidRDefault="00215BBA" w:rsidP="00F46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 pregled osoba koje se u pravnim osobama</w:t>
      </w:r>
      <w:r w:rsidR="00F97C6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r w:rsidR="00F97C6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fizičkih osoba koje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samostalno </w:t>
      </w:r>
      <w:r w:rsidR="00F97C6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obavljaju djelatnost</w:t>
      </w:r>
      <w:r w:rsidR="006F6E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97C6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bave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pružanjem higijenske njege pučanstvu</w:t>
      </w:r>
      <w:r w:rsidR="00F97C6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(javna kupališta, „wellness“ centri, kozmetički sa</w:t>
      </w:r>
      <w:r w:rsidR="00E769B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loni, brijačnice, frizerski saloni, saloni </w:t>
      </w:r>
      <w:r w:rsidR="00C1037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masažu, saloni za </w:t>
      </w:r>
      <w:proofErr w:type="spellStart"/>
      <w:r w:rsidR="00C1037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manikuru</w:t>
      </w:r>
      <w:proofErr w:type="spellEnd"/>
      <w:r w:rsidR="00C1037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C1037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pedikuru</w:t>
      </w:r>
      <w:proofErr w:type="spellEnd"/>
      <w:r w:rsidR="00C1037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</w:t>
      </w:r>
      <w:r w:rsidR="007446A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1037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446A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1037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one osobe koje rade na poslovima unošenja boja i stranih tijela u kožu i sluznice,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obuhvaća: </w:t>
      </w:r>
    </w:p>
    <w:p w:rsidR="00F40277" w:rsidRPr="0059244C" w:rsidRDefault="00F40277" w:rsidP="00F4027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prije početka obavljanja poslova:</w:t>
      </w:r>
    </w:p>
    <w:p w:rsidR="00EF7CEF" w:rsidRPr="0059244C" w:rsidRDefault="00EF7CEF" w:rsidP="00EF7CE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a) specijalistički liječnički pregled na zarazne bolesti koji uključuje epidemiološku anketu, pregled kože, vlasišta i vidljivih sluznica na gnojna, gl</w:t>
      </w:r>
      <w:r w:rsidR="005541F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jivična i parazitarna oboljenja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proofErr w:type="spellStart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auskultatorni</w:t>
      </w:r>
      <w:proofErr w:type="spellEnd"/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plu</w:t>
      </w:r>
      <w:r w:rsidR="007446A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ća</w:t>
      </w:r>
    </w:p>
    <w:p w:rsidR="00EF7CEF" w:rsidRPr="0059244C" w:rsidRDefault="00EF7CEF" w:rsidP="00EF7CE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b) upućivanje na pulmološku obradu ako se na temelju specijalističkog liječničkog pregleda ili epidemiološke indikacij</w:t>
      </w:r>
      <w:r w:rsidR="0063509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 posumnja na tuberkulozu pluća</w:t>
      </w:r>
    </w:p>
    <w:p w:rsidR="00AD4F14" w:rsidRPr="0059244C" w:rsidRDefault="0042169D" w:rsidP="00EF7CE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AD4F1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) upućivanje na dodatnu obradu ako se na temelju specijalističkog liječničkog pregleda ili epidemiološke indikacije posumnja na infekciju drugim uzročnicima zaraznih bolesti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2723" w:rsidRPr="0059244C" w:rsidRDefault="0063509F" w:rsidP="005D272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2. povremeni zdravstveni pre</w:t>
      </w:r>
      <w:r w:rsidR="00CA515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gled tijekom obavljanja poslova </w:t>
      </w:r>
      <w:r w:rsidR="005D2723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pregled iz stavka 1. točke 1. ovoga članka.</w:t>
      </w:r>
    </w:p>
    <w:p w:rsidR="008B7672" w:rsidRDefault="008B7672" w:rsidP="00D36D4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7672" w:rsidRDefault="008B7672" w:rsidP="00D36D4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4F14" w:rsidRPr="0059244C" w:rsidRDefault="005C22F7" w:rsidP="00D36D4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8</w:t>
      </w:r>
      <w:r w:rsidR="00EE432E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36D4A" w:rsidRPr="008B7672" w:rsidRDefault="00AD4F14" w:rsidP="008B767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pojave grupiranja zaraznih </w:t>
      </w:r>
      <w:r w:rsidR="003741E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bolesti,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</w:t>
      </w:r>
      <w:r w:rsidR="003741E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pregled materijala i uzoraka osobama, prema epidemiološkoj indikaciji, neovisno o zdravstven</w:t>
      </w:r>
      <w:r w:rsidR="005A1473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m pregledima iz ovoga Pravilnika</w:t>
      </w:r>
      <w:r w:rsidR="0003659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15BBA" w:rsidRPr="0059244C" w:rsidRDefault="00FB2E47" w:rsidP="00215BB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42F9A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  <w:r w:rsidR="00215BBA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15BBA" w:rsidRPr="0059244C" w:rsidRDefault="003F136C" w:rsidP="0091128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Zdravstveni pregled osoba koje u Republiku Hrvatsku dolaze iz </w:t>
      </w:r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država 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kojima </w:t>
      </w:r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postoji bolest 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malarije</w:t>
      </w:r>
      <w:r w:rsidR="000B68F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kolere,</w:t>
      </w:r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virusnih </w:t>
      </w:r>
      <w:proofErr w:type="spellStart"/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hemoragijskih</w:t>
      </w:r>
      <w:proofErr w:type="spellEnd"/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grozn</w:t>
      </w:r>
      <w:r w:rsidR="00D205E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ica ili drugih bolesti određenih</w:t>
      </w:r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međunarodnim ugovorom kojeg je Republika Hrvatska stranka </w:t>
      </w:r>
      <w:r w:rsidR="00F9730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obavljat </w:t>
      </w:r>
      <w:r w:rsidR="000E7A0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prema epidemiološkoj </w:t>
      </w:r>
      <w:r w:rsidR="00767E4E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indikaciji </w:t>
      </w:r>
      <w:r w:rsidR="000E7A0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te će se odrediti potreba za liječničkim pregledom i  laboratorijskim pretragama i to ovisno o bolesti koja se ispituje</w:t>
      </w:r>
      <w:r w:rsidR="00F9730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, a prema preporukama Referentnog centra za epidem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iologiju Ministarstva zdravstva.</w:t>
      </w:r>
    </w:p>
    <w:p w:rsidR="00816321" w:rsidRPr="0059244C" w:rsidRDefault="003F136C" w:rsidP="00F46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 pregled iz stavka 1. ovog</w:t>
      </w:r>
      <w:r w:rsidR="00CB4BE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obavlja se pri ulasku u Republiku Hrvatsku. </w:t>
      </w:r>
    </w:p>
    <w:p w:rsidR="00B611EC" w:rsidRPr="0059244C" w:rsidRDefault="00B611EC" w:rsidP="005A158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914A4C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E31DD4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0175B" w:rsidRPr="0059244C" w:rsidRDefault="003A13B3" w:rsidP="0070175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Na z</w:t>
      </w:r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dravstven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</w:t>
      </w:r>
      <w:r w:rsidR="00E2085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dolaze u R</w:t>
      </w:r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epubliku Hrvatsku kao tražitelji međunarodne zaštite, azilanti i osobe pod supsidijarnom ili privremenom zaštitom,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 se odredbe posebnih propisa kojima je uređen sadržaj zdravstvenog pregleda tražitelja azila, azilanata, stranaca pod privremenom zaštitom i stranaca pod supsidijarnom zaštitom.</w:t>
      </w:r>
      <w:r w:rsidR="00B611EC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2085B" w:rsidRPr="0059244C" w:rsidRDefault="00E2085B" w:rsidP="0070175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914A4C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A6F8B" w:rsidRPr="0059244C" w:rsidRDefault="001D5A93" w:rsidP="007A6F8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Na z</w:t>
      </w:r>
      <w:r w:rsidR="00873C3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dravstven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73C3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73C3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stranaca </w:t>
      </w:r>
      <w:r w:rsidR="00873C3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u Republiku Hrvatsku dolaze na školovanje, stručno usavršavanje ili privremeni rad kao i članovi njihovih obitelji koji zajedno s njima dolaze u Republiku Hrvatsku,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 se odredbe posebnih propisa kojima su propisani uvjeti ulaska, kretanja, boravka i rada državljana trećih zemalja i državljana država članica Europskoga gospodarskog prostora i članova njihovih obitelji.</w:t>
      </w:r>
      <w:r w:rsidR="00873C3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15BBA" w:rsidRPr="0059244C" w:rsidRDefault="00215BBA" w:rsidP="007A6F8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914A4C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15BBA" w:rsidRPr="0059244C" w:rsidRDefault="00215BBA" w:rsidP="004D32D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</w:t>
      </w:r>
      <w:r w:rsidR="006D53C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</w:t>
      </w:r>
      <w:r w:rsidR="006D53C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i osoba koj</w:t>
      </w:r>
      <w:r w:rsidR="00F95E75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4025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podliježu zdravstvenom nadzoru</w:t>
      </w:r>
      <w:r w:rsidR="00830B2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obavljaju </w:t>
      </w:r>
      <w:r w:rsidR="00830B2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u </w:t>
      </w:r>
      <w:r w:rsidR="00C052B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ustrojstvenim jedinicama </w:t>
      </w:r>
      <w:r w:rsidR="00F4228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za higijensko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4228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epi</w:t>
      </w:r>
      <w:r w:rsidR="00910C8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demiološku djelatnost u  </w:t>
      </w:r>
      <w:r w:rsidR="00830B2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zavodima za javno zdravstvo županija, odnosno Grada Zagreba i u Hrvatskom zavodu za javno zdravstvo.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15BBA" w:rsidRPr="0059244C" w:rsidRDefault="00215BBA" w:rsidP="00FD5DEF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2B5266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15BBA" w:rsidRPr="0059244C" w:rsidRDefault="00FD5DEF" w:rsidP="00310E3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zdravstvenih pregleda osoba koje podliježu zdravstvenom nadzoru, 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iz članka </w:t>
      </w:r>
      <w:r w:rsidR="002B526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9., 10. i 11. 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2B526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53C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ravilnika, upisuju se u sanitarnu iskaznicu, prema obrascu koji je otiskan uz ovaj </w:t>
      </w:r>
      <w:r w:rsidR="006D53C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 i njegov je sastavni dio. </w:t>
      </w:r>
    </w:p>
    <w:p w:rsidR="00215BBA" w:rsidRPr="0059244C" w:rsidRDefault="00FD5DEF" w:rsidP="00310E3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(2) S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anitarna iskaznica pohra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65871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juje se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pravne odnosno fizi</w:t>
      </w:r>
      <w:r w:rsidR="00B177A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6D53CB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osobe kod koje pregledana osoba </w:t>
      </w:r>
      <w:r w:rsidR="00D6693F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poslove.</w:t>
      </w:r>
      <w:r w:rsidR="00215BBA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36D4A" w:rsidRPr="0059244C" w:rsidRDefault="00D36D4A" w:rsidP="002A057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6D4A" w:rsidRPr="0059244C" w:rsidRDefault="00D36D4A" w:rsidP="00E61579">
      <w:pPr>
        <w:spacing w:before="100" w:beforeAutospacing="1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5871" w:rsidRPr="0059244C" w:rsidRDefault="00965871" w:rsidP="002A057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III. PRIJELAZNE I ZAVRŠNE ODREDBE</w:t>
      </w:r>
    </w:p>
    <w:p w:rsidR="00215BBA" w:rsidRPr="0059244C" w:rsidRDefault="00215BBA" w:rsidP="002A057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E97459"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36D4A" w:rsidRPr="0059244C" w:rsidRDefault="00215BBA" w:rsidP="00D36D4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 </w:t>
      </w:r>
      <w:r w:rsidR="00B84F0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ravilnika prestaj</w:t>
      </w:r>
      <w:r w:rsidR="00071A94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84F06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važiti</w:t>
      </w:r>
      <w:r w:rsidR="002204FD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načinu obavljanja zdravstvenih pregleda osoba pod zdravstvenim nadzorom („Narodne novine“, broj </w:t>
      </w:r>
      <w:r w:rsidR="00BE78A8"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>23/94 i 93/00)</w:t>
      </w:r>
      <w:r w:rsidRPr="00592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215BBA" w:rsidRPr="0059244C" w:rsidRDefault="00215BBA" w:rsidP="008B172E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24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:rsidR="00215BBA" w:rsidRPr="0059244C" w:rsidRDefault="00215BBA" w:rsidP="007932A9">
      <w:pPr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Ovaj </w:t>
      </w:r>
      <w:r w:rsidR="00B84F06" w:rsidRPr="0059244C">
        <w:rPr>
          <w:rFonts w:ascii="Times New Roman" w:hAnsi="Times New Roman" w:cs="Times New Roman"/>
          <w:sz w:val="24"/>
          <w:szCs w:val="24"/>
        </w:rPr>
        <w:t>P</w:t>
      </w:r>
      <w:r w:rsidRPr="0059244C">
        <w:rPr>
          <w:rFonts w:ascii="Times New Roman" w:hAnsi="Times New Roman" w:cs="Times New Roman"/>
          <w:sz w:val="24"/>
          <w:szCs w:val="24"/>
        </w:rPr>
        <w:t>ravilnik</w:t>
      </w:r>
      <w:r w:rsidR="00166863" w:rsidRPr="0059244C">
        <w:rPr>
          <w:rFonts w:ascii="Times New Roman" w:hAnsi="Times New Roman" w:cs="Times New Roman"/>
          <w:sz w:val="24"/>
          <w:szCs w:val="24"/>
        </w:rPr>
        <w:t xml:space="preserve"> </w:t>
      </w:r>
      <w:r w:rsidR="009A52B3">
        <w:rPr>
          <w:rFonts w:ascii="Times New Roman" w:hAnsi="Times New Roman" w:cs="Times New Roman"/>
          <w:sz w:val="24"/>
          <w:szCs w:val="24"/>
        </w:rPr>
        <w:t>objavljuje se</w:t>
      </w:r>
      <w:r w:rsidR="0068497A" w:rsidRPr="0059244C">
        <w:rPr>
          <w:rFonts w:ascii="Times New Roman" w:hAnsi="Times New Roman" w:cs="Times New Roman"/>
          <w:sz w:val="24"/>
          <w:szCs w:val="24"/>
        </w:rPr>
        <w:t xml:space="preserve"> u </w:t>
      </w:r>
      <w:r w:rsidR="00965871" w:rsidRPr="0059244C">
        <w:rPr>
          <w:rFonts w:ascii="Times New Roman" w:hAnsi="Times New Roman" w:cs="Times New Roman"/>
          <w:sz w:val="24"/>
          <w:szCs w:val="24"/>
        </w:rPr>
        <w:t>„</w:t>
      </w:r>
      <w:r w:rsidR="0068497A" w:rsidRPr="0059244C">
        <w:rPr>
          <w:rFonts w:ascii="Times New Roman" w:hAnsi="Times New Roman" w:cs="Times New Roman"/>
          <w:sz w:val="24"/>
          <w:szCs w:val="24"/>
        </w:rPr>
        <w:t>N</w:t>
      </w:r>
      <w:r w:rsidR="00437DE9" w:rsidRPr="0059244C">
        <w:rPr>
          <w:rFonts w:ascii="Times New Roman" w:hAnsi="Times New Roman" w:cs="Times New Roman"/>
          <w:sz w:val="24"/>
          <w:szCs w:val="24"/>
        </w:rPr>
        <w:t>arodnim novinama</w:t>
      </w:r>
      <w:r w:rsidR="00965871" w:rsidRPr="0059244C">
        <w:rPr>
          <w:rFonts w:ascii="Times New Roman" w:hAnsi="Times New Roman" w:cs="Times New Roman"/>
          <w:sz w:val="24"/>
          <w:szCs w:val="24"/>
        </w:rPr>
        <w:t>“</w:t>
      </w:r>
      <w:r w:rsidR="0068497A" w:rsidRPr="0059244C">
        <w:rPr>
          <w:rFonts w:ascii="Times New Roman" w:hAnsi="Times New Roman" w:cs="Times New Roman"/>
          <w:sz w:val="24"/>
          <w:szCs w:val="24"/>
        </w:rPr>
        <w:t xml:space="preserve">, </w:t>
      </w:r>
      <w:r w:rsidR="009A52B3">
        <w:rPr>
          <w:rFonts w:ascii="Times New Roman" w:hAnsi="Times New Roman" w:cs="Times New Roman"/>
          <w:sz w:val="24"/>
          <w:szCs w:val="24"/>
        </w:rPr>
        <w:t>a</w:t>
      </w:r>
      <w:r w:rsidRPr="0059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44C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166863" w:rsidRPr="0059244C">
        <w:rPr>
          <w:rFonts w:ascii="Times New Roman" w:hAnsi="Times New Roman" w:cs="Times New Roman"/>
          <w:sz w:val="24"/>
          <w:szCs w:val="24"/>
        </w:rPr>
        <w:t>1. siječnja 2019. godine</w:t>
      </w:r>
      <w:r w:rsidR="00437DE9" w:rsidRPr="0059244C">
        <w:rPr>
          <w:rFonts w:ascii="Times New Roman" w:hAnsi="Times New Roman" w:cs="Times New Roman"/>
          <w:sz w:val="24"/>
          <w:szCs w:val="24"/>
        </w:rPr>
        <w:t>.</w:t>
      </w:r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59244C" w:rsidRDefault="00965871" w:rsidP="0096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71" w:rsidRPr="0059244C" w:rsidRDefault="00965871" w:rsidP="0096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BB" w:rsidRPr="0059244C" w:rsidRDefault="00965871" w:rsidP="0096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KLASA:</w:t>
      </w:r>
    </w:p>
    <w:p w:rsidR="00965871" w:rsidRPr="0059244C" w:rsidRDefault="00965871" w:rsidP="0096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URBROJ:</w:t>
      </w:r>
    </w:p>
    <w:p w:rsidR="00215BBA" w:rsidRPr="0059244C" w:rsidRDefault="00215BBA" w:rsidP="0096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Zagreb,  </w:t>
      </w:r>
    </w:p>
    <w:p w:rsidR="00965871" w:rsidRPr="0059244C" w:rsidRDefault="00965871" w:rsidP="0096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71" w:rsidRPr="0059244C" w:rsidRDefault="00965871" w:rsidP="0096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E61579" w:rsidP="00E6157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5871" w:rsidRPr="0059244C">
        <w:rPr>
          <w:rFonts w:ascii="Times New Roman" w:hAnsi="Times New Roman" w:cs="Times New Roman"/>
          <w:sz w:val="24"/>
          <w:szCs w:val="24"/>
        </w:rPr>
        <w:t>MINISTAR</w:t>
      </w:r>
      <w:r w:rsidR="00EA2573" w:rsidRPr="00592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59244C" w:rsidRDefault="00965871" w:rsidP="0096587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65871" w:rsidRPr="0059244C" w:rsidRDefault="006C7C49" w:rsidP="0096587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prof.dr.sc. </w:t>
      </w:r>
      <w:r w:rsidR="00965871" w:rsidRPr="0059244C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965871" w:rsidRPr="0059244C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="00965871" w:rsidRPr="00592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871" w:rsidRPr="0059244C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965871" w:rsidRPr="0059244C">
        <w:rPr>
          <w:rFonts w:ascii="Times New Roman" w:hAnsi="Times New Roman" w:cs="Times New Roman"/>
          <w:sz w:val="24"/>
          <w:szCs w:val="24"/>
        </w:rPr>
        <w:t>.</w:t>
      </w: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B30AEA" w:rsidRPr="0059244C" w:rsidRDefault="00B30AEA" w:rsidP="00E41820">
      <w:pPr>
        <w:rPr>
          <w:rFonts w:ascii="Times New Roman" w:hAnsi="Times New Roman" w:cs="Times New Roman"/>
          <w:sz w:val="24"/>
          <w:szCs w:val="24"/>
        </w:rPr>
      </w:pPr>
    </w:p>
    <w:p w:rsidR="00D36D4A" w:rsidRPr="0059244C" w:rsidRDefault="00D36D4A" w:rsidP="00E41820">
      <w:pPr>
        <w:rPr>
          <w:rFonts w:ascii="Times New Roman" w:hAnsi="Times New Roman" w:cs="Times New Roman"/>
          <w:sz w:val="24"/>
          <w:szCs w:val="24"/>
        </w:rPr>
      </w:pPr>
    </w:p>
    <w:p w:rsidR="00D36D4A" w:rsidRPr="0059244C" w:rsidRDefault="00D36D4A" w:rsidP="00E41820">
      <w:pPr>
        <w:rPr>
          <w:rFonts w:ascii="Times New Roman" w:hAnsi="Times New Roman" w:cs="Times New Roman"/>
          <w:sz w:val="24"/>
          <w:szCs w:val="24"/>
        </w:rPr>
      </w:pPr>
    </w:p>
    <w:p w:rsidR="00D36D4A" w:rsidRPr="0059244C" w:rsidRDefault="00D36D4A" w:rsidP="00E41820">
      <w:pPr>
        <w:rPr>
          <w:rFonts w:ascii="Times New Roman" w:hAnsi="Times New Roman" w:cs="Times New Roman"/>
          <w:sz w:val="24"/>
          <w:szCs w:val="24"/>
        </w:rPr>
      </w:pPr>
    </w:p>
    <w:p w:rsidR="00D36D4A" w:rsidRPr="0059244C" w:rsidRDefault="00D36D4A" w:rsidP="00E41820">
      <w:pPr>
        <w:rPr>
          <w:rFonts w:ascii="Times New Roman" w:hAnsi="Times New Roman" w:cs="Times New Roman"/>
          <w:sz w:val="24"/>
          <w:szCs w:val="24"/>
        </w:rPr>
      </w:pPr>
    </w:p>
    <w:p w:rsidR="00D36D4A" w:rsidRPr="0059244C" w:rsidRDefault="00D36D4A" w:rsidP="00E41820">
      <w:pPr>
        <w:rPr>
          <w:rFonts w:ascii="Times New Roman" w:hAnsi="Times New Roman" w:cs="Times New Roman"/>
          <w:sz w:val="24"/>
          <w:szCs w:val="24"/>
        </w:rPr>
      </w:pPr>
    </w:p>
    <w:p w:rsidR="00D36D4A" w:rsidRPr="0059244C" w:rsidRDefault="00D36D4A" w:rsidP="00E41820">
      <w:pPr>
        <w:rPr>
          <w:rFonts w:ascii="Times New Roman" w:hAnsi="Times New Roman" w:cs="Times New Roman"/>
          <w:sz w:val="24"/>
          <w:szCs w:val="24"/>
        </w:rPr>
      </w:pPr>
    </w:p>
    <w:p w:rsidR="00D36D4A" w:rsidRPr="0059244C" w:rsidRDefault="00D36D4A" w:rsidP="00E41820">
      <w:pPr>
        <w:rPr>
          <w:rFonts w:ascii="Times New Roman" w:hAnsi="Times New Roman" w:cs="Times New Roman"/>
          <w:sz w:val="24"/>
          <w:szCs w:val="24"/>
        </w:rPr>
      </w:pPr>
    </w:p>
    <w:p w:rsidR="00765824" w:rsidRPr="0059244C" w:rsidRDefault="00765824" w:rsidP="00765824">
      <w:pPr>
        <w:rPr>
          <w:rFonts w:ascii="Times New Roman" w:hAnsi="Times New Roman" w:cs="Times New Roman"/>
        </w:rPr>
      </w:pPr>
      <w:r w:rsidRPr="0059244C">
        <w:rPr>
          <w:rFonts w:ascii="Times New Roman" w:hAnsi="Times New Roman" w:cs="Times New Roman"/>
          <w:sz w:val="18"/>
          <w:szCs w:val="18"/>
        </w:rPr>
        <w:lastRenderedPageBreak/>
        <w:t xml:space="preserve">Prva stranica                                          Veličina 10x15 cm                          Druga stranica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65824" w:rsidRPr="0059244C" w:rsidTr="00114164">
        <w:trPr>
          <w:trHeight w:val="5690"/>
        </w:trPr>
        <w:tc>
          <w:tcPr>
            <w:tcW w:w="4077" w:type="dxa"/>
          </w:tcPr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9244C">
              <w:rPr>
                <w:rFonts w:cs="Times New Roman"/>
                <w:sz w:val="32"/>
                <w:szCs w:val="32"/>
              </w:rPr>
              <w:t xml:space="preserve">SANITARNA </w:t>
            </w:r>
          </w:p>
          <w:p w:rsidR="00765824" w:rsidRPr="0059244C" w:rsidRDefault="00765824" w:rsidP="0011416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9244C">
              <w:rPr>
                <w:rFonts w:cs="Times New Roman"/>
                <w:sz w:val="32"/>
                <w:szCs w:val="32"/>
              </w:rPr>
              <w:t>ISKAZNICA</w:t>
            </w:r>
          </w:p>
          <w:p w:rsidR="00765824" w:rsidRPr="0059244C" w:rsidRDefault="00765824" w:rsidP="00114164">
            <w:pPr>
              <w:rPr>
                <w:rFonts w:cs="Times New Roman"/>
                <w:sz w:val="32"/>
                <w:szCs w:val="32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</w:rPr>
            </w:pPr>
          </w:p>
          <w:p w:rsidR="00765824" w:rsidRPr="0059244C" w:rsidRDefault="00765824" w:rsidP="00114164">
            <w:pPr>
              <w:rPr>
                <w:rFonts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rPr>
                <w:rFonts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-5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</w:tblGrid>
      <w:tr w:rsidR="00765824" w:rsidRPr="0059244C" w:rsidTr="00114164">
        <w:trPr>
          <w:cantSplit/>
          <w:trHeight w:val="5661"/>
        </w:trPr>
        <w:tc>
          <w:tcPr>
            <w:tcW w:w="4094" w:type="dxa"/>
          </w:tcPr>
          <w:p w:rsidR="00765824" w:rsidRPr="0059244C" w:rsidRDefault="00765824" w:rsidP="00114164">
            <w:pPr>
              <w:keepNext/>
              <w:ind w:left="-426" w:firstLine="426"/>
              <w:rPr>
                <w:rFonts w:ascii="Times New Roman" w:hAnsi="Times New Roman" w:cs="Times New Roman"/>
              </w:rPr>
            </w:pPr>
          </w:p>
          <w:p w:rsidR="00765824" w:rsidRPr="0059244C" w:rsidRDefault="00765824" w:rsidP="0011416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4C">
              <w:rPr>
                <w:rFonts w:ascii="Times New Roman" w:hAnsi="Times New Roman" w:cs="Times New Roman"/>
                <w:sz w:val="20"/>
                <w:szCs w:val="20"/>
              </w:rPr>
              <w:t>SANITARNA ISKAZNICA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ind w:lef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44C">
              <w:rPr>
                <w:rFonts w:ascii="Times New Roman" w:hAnsi="Times New Roman" w:cs="Times New Roman"/>
                <w:sz w:val="16"/>
                <w:szCs w:val="16"/>
              </w:rPr>
              <w:t>REGISTARSKI BROJ ISKAZNICE ____________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44C">
              <w:rPr>
                <w:rFonts w:ascii="Times New Roman" w:hAnsi="Times New Roman" w:cs="Times New Roman"/>
                <w:sz w:val="16"/>
                <w:szCs w:val="16"/>
              </w:rPr>
              <w:t xml:space="preserve">MJESTO I DATUM IZDAVANJA 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44C">
              <w:rPr>
                <w:rFonts w:ascii="Times New Roman" w:hAnsi="Times New Roman" w:cs="Times New Roman"/>
                <w:sz w:val="16"/>
                <w:szCs w:val="16"/>
              </w:rPr>
              <w:t>ISKAZNICE _______________________________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4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4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M.P.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4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POTPIS DOKTORA MEDICINE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4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SPECIJALISTE EPIDEMIOLOGA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4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_______________________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5824" w:rsidRPr="0059244C" w:rsidRDefault="00765824" w:rsidP="00765824">
      <w:pPr>
        <w:rPr>
          <w:rFonts w:ascii="Times New Roman" w:hAnsi="Times New Roman" w:cs="Times New Roman"/>
        </w:rPr>
      </w:pPr>
      <w:r w:rsidRPr="0059244C">
        <w:rPr>
          <w:rFonts w:ascii="Times New Roman" w:hAnsi="Times New Roman" w:cs="Times New Roman"/>
        </w:rPr>
        <w:t xml:space="preserve">        </w:t>
      </w:r>
    </w:p>
    <w:tbl>
      <w:tblPr>
        <w:tblpPr w:leftFromText="180" w:rightFromText="180" w:vertAnchor="text" w:horzAnchor="margin" w:tblpY="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</w:tblGrid>
      <w:tr w:rsidR="00765824" w:rsidRPr="0059244C" w:rsidTr="00114164">
        <w:trPr>
          <w:cantSplit/>
          <w:trHeight w:val="5513"/>
        </w:trPr>
        <w:tc>
          <w:tcPr>
            <w:tcW w:w="4106" w:type="dxa"/>
          </w:tcPr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44C">
              <w:rPr>
                <w:rFonts w:ascii="Times New Roman" w:hAnsi="Times New Roman" w:cs="Times New Roman"/>
                <w:sz w:val="16"/>
                <w:szCs w:val="16"/>
              </w:rPr>
              <w:t>PODACI O PREGLEDANOJ OSOBI: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9244C">
              <w:rPr>
                <w:rFonts w:ascii="Times New Roman" w:hAnsi="Times New Roman" w:cs="Times New Roman"/>
                <w:sz w:val="15"/>
                <w:szCs w:val="15"/>
              </w:rPr>
              <w:t>IME  _________________________________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9244C">
              <w:rPr>
                <w:rFonts w:ascii="Times New Roman" w:hAnsi="Times New Roman" w:cs="Times New Roman"/>
                <w:sz w:val="15"/>
                <w:szCs w:val="15"/>
              </w:rPr>
              <w:t>PREZIME _____________________________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9244C">
              <w:rPr>
                <w:rFonts w:ascii="Times New Roman" w:hAnsi="Times New Roman" w:cs="Times New Roman"/>
                <w:sz w:val="15"/>
                <w:szCs w:val="15"/>
              </w:rPr>
              <w:t xml:space="preserve">MJESTO I GODINA 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9244C">
              <w:rPr>
                <w:rFonts w:ascii="Times New Roman" w:hAnsi="Times New Roman" w:cs="Times New Roman"/>
                <w:sz w:val="15"/>
                <w:szCs w:val="15"/>
              </w:rPr>
              <w:t>ROĐENJA ____________________________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9244C">
              <w:rPr>
                <w:rFonts w:ascii="Times New Roman" w:hAnsi="Times New Roman" w:cs="Times New Roman"/>
                <w:sz w:val="15"/>
                <w:szCs w:val="15"/>
              </w:rPr>
              <w:t>OIB ________________________________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9244C">
              <w:rPr>
                <w:rFonts w:ascii="Times New Roman" w:hAnsi="Times New Roman" w:cs="Times New Roman"/>
                <w:sz w:val="15"/>
                <w:szCs w:val="15"/>
              </w:rPr>
              <w:t>BROJ OSOBNE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9244C">
              <w:rPr>
                <w:rFonts w:ascii="Times New Roman" w:hAnsi="Times New Roman" w:cs="Times New Roman"/>
                <w:sz w:val="15"/>
                <w:szCs w:val="15"/>
              </w:rPr>
              <w:t>ISKAZNICE I MJESTO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9244C">
              <w:rPr>
                <w:rFonts w:ascii="Times New Roman" w:hAnsi="Times New Roman" w:cs="Times New Roman"/>
                <w:sz w:val="15"/>
                <w:szCs w:val="15"/>
              </w:rPr>
              <w:t>IZDAVANJA ___________________________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5824" w:rsidRPr="0059244C" w:rsidRDefault="00765824" w:rsidP="00765824">
      <w:pPr>
        <w:rPr>
          <w:rFonts w:ascii="Times New Roman" w:hAnsi="Times New Roman" w:cs="Times New Roman"/>
        </w:rPr>
      </w:pPr>
    </w:p>
    <w:p w:rsidR="00765824" w:rsidRPr="0059244C" w:rsidRDefault="00765824" w:rsidP="00765824">
      <w:pPr>
        <w:rPr>
          <w:rFonts w:ascii="Times New Roman" w:hAnsi="Times New Roman" w:cs="Times New Roman"/>
          <w:sz w:val="18"/>
          <w:szCs w:val="18"/>
        </w:rPr>
      </w:pPr>
      <w:r w:rsidRPr="0059244C">
        <w:rPr>
          <w:rFonts w:ascii="Times New Roman" w:hAnsi="Times New Roman" w:cs="Times New Roman"/>
          <w:sz w:val="18"/>
          <w:szCs w:val="18"/>
        </w:rPr>
        <w:t>Treća stranica                                                                                      Četvrta stranica</w:t>
      </w:r>
    </w:p>
    <w:tbl>
      <w:tblPr>
        <w:tblpPr w:leftFromText="180" w:rightFromText="180" w:vertAnchor="text" w:horzAnchor="margin" w:tblpXSpec="right" w:tblpY="149"/>
        <w:tblW w:w="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868"/>
        <w:gridCol w:w="850"/>
        <w:gridCol w:w="993"/>
        <w:gridCol w:w="905"/>
      </w:tblGrid>
      <w:tr w:rsidR="00765824" w:rsidRPr="0059244C" w:rsidTr="00114164">
        <w:trPr>
          <w:cantSplit/>
          <w:trHeight w:val="762"/>
        </w:trPr>
        <w:tc>
          <w:tcPr>
            <w:tcW w:w="545" w:type="dxa"/>
          </w:tcPr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Red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broj</w:t>
            </w:r>
          </w:p>
        </w:tc>
        <w:tc>
          <w:tcPr>
            <w:tcW w:w="868" w:type="dxa"/>
          </w:tcPr>
          <w:p w:rsidR="00765824" w:rsidRPr="0059244C" w:rsidRDefault="00765824" w:rsidP="00114164">
            <w:pPr>
              <w:spacing w:after="200"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Vrsta bolesti odnosno </w:t>
            </w:r>
            <w:proofErr w:type="spellStart"/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kliconoštva</w:t>
            </w:r>
            <w:proofErr w:type="spellEnd"/>
          </w:p>
        </w:tc>
        <w:tc>
          <w:tcPr>
            <w:tcW w:w="850" w:type="dxa"/>
          </w:tcPr>
          <w:p w:rsidR="00765824" w:rsidRPr="0059244C" w:rsidRDefault="00765824" w:rsidP="00114164">
            <w:pPr>
              <w:spacing w:after="200"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Naziv zdravstvene ustanove koja je obavila pregled</w:t>
            </w:r>
          </w:p>
        </w:tc>
        <w:tc>
          <w:tcPr>
            <w:tcW w:w="993" w:type="dxa"/>
          </w:tcPr>
          <w:p w:rsidR="00765824" w:rsidRPr="0059244C" w:rsidRDefault="00765824" w:rsidP="00114164">
            <w:pPr>
              <w:spacing w:after="200"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Broj ambulantnog odnosno laboratorijskog dnevnika</w:t>
            </w:r>
          </w:p>
        </w:tc>
        <w:tc>
          <w:tcPr>
            <w:tcW w:w="905" w:type="dxa"/>
          </w:tcPr>
          <w:p w:rsidR="00765824" w:rsidRPr="0059244C" w:rsidRDefault="00765824" w:rsidP="00114164">
            <w:pPr>
              <w:spacing w:after="200"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Rezultat zdravstvenog pregleda</w:t>
            </w:r>
          </w:p>
        </w:tc>
      </w:tr>
      <w:tr w:rsidR="00765824" w:rsidRPr="0059244C" w:rsidTr="00114164">
        <w:trPr>
          <w:cantSplit/>
          <w:trHeight w:val="1776"/>
        </w:trPr>
        <w:tc>
          <w:tcPr>
            <w:tcW w:w="4161" w:type="dxa"/>
            <w:gridSpan w:val="5"/>
          </w:tcPr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1. TUBERKULOZA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2. CRIJEVNE 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    BOLESTI.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3. PARAZITARNE 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    BOLESTI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4. OSTALE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    ZARAZNE 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    BOLESTI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5. KLICONOŠTVO</w:t>
            </w:r>
          </w:p>
          <w:p w:rsidR="00765824" w:rsidRPr="0059244C" w:rsidRDefault="00765824" w:rsidP="00114164">
            <w:pPr>
              <w:keepNext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5824" w:rsidRPr="0059244C" w:rsidTr="00114164">
        <w:trPr>
          <w:cantSplit/>
          <w:trHeight w:val="2084"/>
        </w:trPr>
        <w:tc>
          <w:tcPr>
            <w:tcW w:w="4161" w:type="dxa"/>
            <w:gridSpan w:val="5"/>
          </w:tcPr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Na osnovi obavljenih zdravstvenih pregleda utvrđeno je da __________________ boluje 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(ime i prezime)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– ne boluje i da izlučuje – ne izlučuje klice zaraznih bolesti. 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S obzirom na navedeno, pregledana osoba ispunjava – ne ispunjava propisane uvjete za rad.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______________________         M. P.            _____________________________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>(mjesto i datum pregleda)        (potpis doktora medicine specijaliste epidemiologa)</w:t>
            </w:r>
          </w:p>
          <w:p w:rsidR="00765824" w:rsidRPr="0059244C" w:rsidRDefault="00765824" w:rsidP="001141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9244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</w:t>
            </w:r>
          </w:p>
          <w:p w:rsidR="00765824" w:rsidRPr="0059244C" w:rsidRDefault="00765824" w:rsidP="00114164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  <w:r w:rsidRPr="0059244C">
              <w:rPr>
                <w:rFonts w:ascii="Times New Roman" w:hAnsi="Times New Roman" w:cs="Times New Roman"/>
                <w:sz w:val="10"/>
                <w:szCs w:val="10"/>
              </w:rPr>
              <w:t>peta, šesta, sedma, osma, deveta, deseta, jedanaesta, dvanaesta, trinaesta i četrnaesta stranica su s tekstom kao četvrta stranica).</w:t>
            </w:r>
          </w:p>
          <w:p w:rsidR="00765824" w:rsidRPr="0059244C" w:rsidRDefault="00765824" w:rsidP="00114164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  <w:r w:rsidRPr="0059244C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65824" w:rsidRPr="0059244C" w:rsidRDefault="00765824" w:rsidP="00765824">
      <w:pPr>
        <w:ind w:right="-142"/>
        <w:rPr>
          <w:rFonts w:ascii="Times New Roman" w:hAnsi="Times New Roman" w:cs="Times New Roman"/>
          <w:sz w:val="10"/>
          <w:szCs w:val="10"/>
        </w:rPr>
      </w:pPr>
      <w:r w:rsidRPr="0059244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9244C">
        <w:rPr>
          <w:rFonts w:ascii="Times New Roman" w:hAnsi="Times New Roman" w:cs="Times New Roman"/>
          <w:sz w:val="10"/>
          <w:szCs w:val="10"/>
        </w:rPr>
        <w:t xml:space="preserve">             </w:t>
      </w:r>
    </w:p>
    <w:p w:rsidR="00765824" w:rsidRPr="0059244C" w:rsidRDefault="00765824" w:rsidP="00765824">
      <w:pPr>
        <w:rPr>
          <w:rFonts w:ascii="Times New Roman" w:hAnsi="Times New Roman" w:cs="Times New Roman"/>
        </w:rPr>
      </w:pPr>
    </w:p>
    <w:p w:rsidR="00765824" w:rsidRPr="0059244C" w:rsidRDefault="00765824" w:rsidP="00765824">
      <w:pPr>
        <w:rPr>
          <w:rFonts w:ascii="Times New Roman" w:hAnsi="Times New Roman" w:cs="Times New Roman"/>
        </w:rPr>
      </w:pPr>
    </w:p>
    <w:p w:rsidR="00DF1AF9" w:rsidRPr="0059244C" w:rsidRDefault="00DF1AF9" w:rsidP="00765824">
      <w:pPr>
        <w:rPr>
          <w:rFonts w:ascii="Times New Roman" w:hAnsi="Times New Roman" w:cs="Times New Roman"/>
          <w:sz w:val="24"/>
          <w:szCs w:val="24"/>
        </w:rPr>
      </w:pPr>
    </w:p>
    <w:sectPr w:rsidR="00DF1AF9" w:rsidRPr="0059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8B7"/>
    <w:multiLevelType w:val="hybridMultilevel"/>
    <w:tmpl w:val="2F7AE134"/>
    <w:lvl w:ilvl="0" w:tplc="351CBE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389E"/>
    <w:multiLevelType w:val="hybridMultilevel"/>
    <w:tmpl w:val="28E42AD8"/>
    <w:lvl w:ilvl="0" w:tplc="1F2E8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BA"/>
    <w:rsid w:val="00001F45"/>
    <w:rsid w:val="000028F4"/>
    <w:rsid w:val="000064C6"/>
    <w:rsid w:val="000074B6"/>
    <w:rsid w:val="0001216D"/>
    <w:rsid w:val="00014502"/>
    <w:rsid w:val="0001629C"/>
    <w:rsid w:val="0002123C"/>
    <w:rsid w:val="00023101"/>
    <w:rsid w:val="00026A74"/>
    <w:rsid w:val="00027ACC"/>
    <w:rsid w:val="00027E04"/>
    <w:rsid w:val="00036591"/>
    <w:rsid w:val="00040197"/>
    <w:rsid w:val="00040528"/>
    <w:rsid w:val="000419FB"/>
    <w:rsid w:val="00043881"/>
    <w:rsid w:val="00050E0B"/>
    <w:rsid w:val="00051B36"/>
    <w:rsid w:val="00052875"/>
    <w:rsid w:val="00053983"/>
    <w:rsid w:val="00054FAE"/>
    <w:rsid w:val="00055BCA"/>
    <w:rsid w:val="00056A9D"/>
    <w:rsid w:val="00064036"/>
    <w:rsid w:val="00070178"/>
    <w:rsid w:val="00071A94"/>
    <w:rsid w:val="0007612E"/>
    <w:rsid w:val="00077764"/>
    <w:rsid w:val="000807B5"/>
    <w:rsid w:val="000834A4"/>
    <w:rsid w:val="000909E2"/>
    <w:rsid w:val="00094051"/>
    <w:rsid w:val="000A117C"/>
    <w:rsid w:val="000A780A"/>
    <w:rsid w:val="000B0F33"/>
    <w:rsid w:val="000B11EB"/>
    <w:rsid w:val="000B1F05"/>
    <w:rsid w:val="000B5C34"/>
    <w:rsid w:val="000B68FE"/>
    <w:rsid w:val="000C2965"/>
    <w:rsid w:val="000C2B5C"/>
    <w:rsid w:val="000C5432"/>
    <w:rsid w:val="000D07D5"/>
    <w:rsid w:val="000D1482"/>
    <w:rsid w:val="000E1600"/>
    <w:rsid w:val="000E1FDA"/>
    <w:rsid w:val="000E1FDE"/>
    <w:rsid w:val="000E5F3A"/>
    <w:rsid w:val="000E7A0B"/>
    <w:rsid w:val="000F7A59"/>
    <w:rsid w:val="000F7C4E"/>
    <w:rsid w:val="00101B60"/>
    <w:rsid w:val="0010444C"/>
    <w:rsid w:val="0010586A"/>
    <w:rsid w:val="00112B3B"/>
    <w:rsid w:val="00113A52"/>
    <w:rsid w:val="001228F4"/>
    <w:rsid w:val="00125E02"/>
    <w:rsid w:val="001279CC"/>
    <w:rsid w:val="0013079B"/>
    <w:rsid w:val="00130B1C"/>
    <w:rsid w:val="001325DA"/>
    <w:rsid w:val="001329EC"/>
    <w:rsid w:val="00136FA7"/>
    <w:rsid w:val="001374EA"/>
    <w:rsid w:val="001415BB"/>
    <w:rsid w:val="00141D25"/>
    <w:rsid w:val="0014288E"/>
    <w:rsid w:val="00144BDB"/>
    <w:rsid w:val="00145E35"/>
    <w:rsid w:val="001536C9"/>
    <w:rsid w:val="00153755"/>
    <w:rsid w:val="00160CA5"/>
    <w:rsid w:val="00164824"/>
    <w:rsid w:val="00166863"/>
    <w:rsid w:val="00170677"/>
    <w:rsid w:val="001737F2"/>
    <w:rsid w:val="00173F00"/>
    <w:rsid w:val="00180A39"/>
    <w:rsid w:val="00182DFB"/>
    <w:rsid w:val="00184498"/>
    <w:rsid w:val="001930E1"/>
    <w:rsid w:val="001A1F4D"/>
    <w:rsid w:val="001B0759"/>
    <w:rsid w:val="001B1878"/>
    <w:rsid w:val="001B602F"/>
    <w:rsid w:val="001B7B2A"/>
    <w:rsid w:val="001C4B48"/>
    <w:rsid w:val="001D2117"/>
    <w:rsid w:val="001D281B"/>
    <w:rsid w:val="001D3700"/>
    <w:rsid w:val="001D478B"/>
    <w:rsid w:val="001D5A93"/>
    <w:rsid w:val="001D75B7"/>
    <w:rsid w:val="001E79BA"/>
    <w:rsid w:val="001F1794"/>
    <w:rsid w:val="001F1F92"/>
    <w:rsid w:val="001F7600"/>
    <w:rsid w:val="00200E1A"/>
    <w:rsid w:val="00201889"/>
    <w:rsid w:val="00207CF9"/>
    <w:rsid w:val="00210A31"/>
    <w:rsid w:val="00212D10"/>
    <w:rsid w:val="00215708"/>
    <w:rsid w:val="00215BBA"/>
    <w:rsid w:val="002204FD"/>
    <w:rsid w:val="00232C9A"/>
    <w:rsid w:val="00234CE0"/>
    <w:rsid w:val="002352A6"/>
    <w:rsid w:val="002359F7"/>
    <w:rsid w:val="00236D19"/>
    <w:rsid w:val="0024025A"/>
    <w:rsid w:val="00240A8B"/>
    <w:rsid w:val="002416FE"/>
    <w:rsid w:val="00242F9A"/>
    <w:rsid w:val="00244D92"/>
    <w:rsid w:val="00245480"/>
    <w:rsid w:val="0025238D"/>
    <w:rsid w:val="00253A8B"/>
    <w:rsid w:val="00255E3C"/>
    <w:rsid w:val="0025607D"/>
    <w:rsid w:val="0026230C"/>
    <w:rsid w:val="00265A5F"/>
    <w:rsid w:val="00281F44"/>
    <w:rsid w:val="00281F53"/>
    <w:rsid w:val="002848C8"/>
    <w:rsid w:val="0029446C"/>
    <w:rsid w:val="002A0577"/>
    <w:rsid w:val="002A314A"/>
    <w:rsid w:val="002A50E2"/>
    <w:rsid w:val="002B047B"/>
    <w:rsid w:val="002B5266"/>
    <w:rsid w:val="002B6061"/>
    <w:rsid w:val="002B60ED"/>
    <w:rsid w:val="002C0572"/>
    <w:rsid w:val="002C1143"/>
    <w:rsid w:val="002C47C8"/>
    <w:rsid w:val="002D3A6C"/>
    <w:rsid w:val="002D6057"/>
    <w:rsid w:val="002D69E6"/>
    <w:rsid w:val="002D7793"/>
    <w:rsid w:val="002E00A1"/>
    <w:rsid w:val="002E1F5E"/>
    <w:rsid w:val="002E3F35"/>
    <w:rsid w:val="002E705C"/>
    <w:rsid w:val="002E78D0"/>
    <w:rsid w:val="002F0797"/>
    <w:rsid w:val="002F1856"/>
    <w:rsid w:val="00300394"/>
    <w:rsid w:val="00300F98"/>
    <w:rsid w:val="00303ED1"/>
    <w:rsid w:val="003055C5"/>
    <w:rsid w:val="00306211"/>
    <w:rsid w:val="0030758C"/>
    <w:rsid w:val="00310E34"/>
    <w:rsid w:val="00312D3B"/>
    <w:rsid w:val="00316957"/>
    <w:rsid w:val="00320AB3"/>
    <w:rsid w:val="003212A6"/>
    <w:rsid w:val="00324976"/>
    <w:rsid w:val="00327F6E"/>
    <w:rsid w:val="00333167"/>
    <w:rsid w:val="00335357"/>
    <w:rsid w:val="003364A8"/>
    <w:rsid w:val="00345DDA"/>
    <w:rsid w:val="00347DB2"/>
    <w:rsid w:val="0035013F"/>
    <w:rsid w:val="0035053D"/>
    <w:rsid w:val="00353D59"/>
    <w:rsid w:val="00360068"/>
    <w:rsid w:val="00361737"/>
    <w:rsid w:val="0037135B"/>
    <w:rsid w:val="003741EA"/>
    <w:rsid w:val="0038135E"/>
    <w:rsid w:val="00386212"/>
    <w:rsid w:val="003905B1"/>
    <w:rsid w:val="00390D76"/>
    <w:rsid w:val="00396277"/>
    <w:rsid w:val="003968CE"/>
    <w:rsid w:val="003A13B3"/>
    <w:rsid w:val="003A276F"/>
    <w:rsid w:val="003B1282"/>
    <w:rsid w:val="003B40B7"/>
    <w:rsid w:val="003C1217"/>
    <w:rsid w:val="003C1C15"/>
    <w:rsid w:val="003C436C"/>
    <w:rsid w:val="003C6EC6"/>
    <w:rsid w:val="003D0043"/>
    <w:rsid w:val="003D1933"/>
    <w:rsid w:val="003D564D"/>
    <w:rsid w:val="003E279D"/>
    <w:rsid w:val="003E3AA6"/>
    <w:rsid w:val="003E5633"/>
    <w:rsid w:val="003F136C"/>
    <w:rsid w:val="003F49B8"/>
    <w:rsid w:val="0040291E"/>
    <w:rsid w:val="0040346A"/>
    <w:rsid w:val="00403E54"/>
    <w:rsid w:val="004056BB"/>
    <w:rsid w:val="0041219A"/>
    <w:rsid w:val="00412DED"/>
    <w:rsid w:val="004167FA"/>
    <w:rsid w:val="0042169D"/>
    <w:rsid w:val="00422B09"/>
    <w:rsid w:val="00424031"/>
    <w:rsid w:val="00424700"/>
    <w:rsid w:val="0042517B"/>
    <w:rsid w:val="00430081"/>
    <w:rsid w:val="004315D1"/>
    <w:rsid w:val="004329C1"/>
    <w:rsid w:val="00437871"/>
    <w:rsid w:val="00437DE9"/>
    <w:rsid w:val="004437D1"/>
    <w:rsid w:val="00443FCB"/>
    <w:rsid w:val="00444989"/>
    <w:rsid w:val="0044619B"/>
    <w:rsid w:val="004503DF"/>
    <w:rsid w:val="004517C4"/>
    <w:rsid w:val="004518C6"/>
    <w:rsid w:val="00451C99"/>
    <w:rsid w:val="00461C4D"/>
    <w:rsid w:val="00462821"/>
    <w:rsid w:val="00464401"/>
    <w:rsid w:val="00465FF1"/>
    <w:rsid w:val="00470D42"/>
    <w:rsid w:val="0047396C"/>
    <w:rsid w:val="00475EF7"/>
    <w:rsid w:val="00476A06"/>
    <w:rsid w:val="00477F67"/>
    <w:rsid w:val="00480E97"/>
    <w:rsid w:val="0048176E"/>
    <w:rsid w:val="004835F4"/>
    <w:rsid w:val="00485AF9"/>
    <w:rsid w:val="00486253"/>
    <w:rsid w:val="00490DE6"/>
    <w:rsid w:val="004910DE"/>
    <w:rsid w:val="00495FE7"/>
    <w:rsid w:val="004A7875"/>
    <w:rsid w:val="004B6AE1"/>
    <w:rsid w:val="004B7966"/>
    <w:rsid w:val="004B7EF5"/>
    <w:rsid w:val="004C0901"/>
    <w:rsid w:val="004C43CD"/>
    <w:rsid w:val="004D052E"/>
    <w:rsid w:val="004D2D4F"/>
    <w:rsid w:val="004D32D9"/>
    <w:rsid w:val="004D6414"/>
    <w:rsid w:val="004D76E7"/>
    <w:rsid w:val="004E14C0"/>
    <w:rsid w:val="004E68A3"/>
    <w:rsid w:val="004E7812"/>
    <w:rsid w:val="004F3DC0"/>
    <w:rsid w:val="004F5BA8"/>
    <w:rsid w:val="004F6821"/>
    <w:rsid w:val="00500418"/>
    <w:rsid w:val="0050248E"/>
    <w:rsid w:val="005050B7"/>
    <w:rsid w:val="005061BD"/>
    <w:rsid w:val="00506753"/>
    <w:rsid w:val="00506A8E"/>
    <w:rsid w:val="0052470D"/>
    <w:rsid w:val="00525BE1"/>
    <w:rsid w:val="00530518"/>
    <w:rsid w:val="00533D49"/>
    <w:rsid w:val="00534DA1"/>
    <w:rsid w:val="00543B5C"/>
    <w:rsid w:val="00550F92"/>
    <w:rsid w:val="00552723"/>
    <w:rsid w:val="005541FD"/>
    <w:rsid w:val="00557BDA"/>
    <w:rsid w:val="00560F65"/>
    <w:rsid w:val="005645D2"/>
    <w:rsid w:val="00570E86"/>
    <w:rsid w:val="00575F6B"/>
    <w:rsid w:val="00584F08"/>
    <w:rsid w:val="005861D1"/>
    <w:rsid w:val="00586D38"/>
    <w:rsid w:val="0059058E"/>
    <w:rsid w:val="0059244C"/>
    <w:rsid w:val="00593CC0"/>
    <w:rsid w:val="005A0464"/>
    <w:rsid w:val="005A1473"/>
    <w:rsid w:val="005A1582"/>
    <w:rsid w:val="005A2EAF"/>
    <w:rsid w:val="005B4ADA"/>
    <w:rsid w:val="005B5104"/>
    <w:rsid w:val="005B7A6C"/>
    <w:rsid w:val="005C22F7"/>
    <w:rsid w:val="005C45BC"/>
    <w:rsid w:val="005C6B45"/>
    <w:rsid w:val="005D0B3A"/>
    <w:rsid w:val="005D16B1"/>
    <w:rsid w:val="005D2723"/>
    <w:rsid w:val="005E1DDC"/>
    <w:rsid w:val="005E689F"/>
    <w:rsid w:val="005E6A66"/>
    <w:rsid w:val="005F098E"/>
    <w:rsid w:val="005F7077"/>
    <w:rsid w:val="006000FF"/>
    <w:rsid w:val="0060059B"/>
    <w:rsid w:val="00602380"/>
    <w:rsid w:val="006042A1"/>
    <w:rsid w:val="00613B62"/>
    <w:rsid w:val="006144AB"/>
    <w:rsid w:val="00620846"/>
    <w:rsid w:val="006233AC"/>
    <w:rsid w:val="0062582E"/>
    <w:rsid w:val="006279DE"/>
    <w:rsid w:val="00633050"/>
    <w:rsid w:val="00633149"/>
    <w:rsid w:val="0063509F"/>
    <w:rsid w:val="00636A91"/>
    <w:rsid w:val="00643AB0"/>
    <w:rsid w:val="00644520"/>
    <w:rsid w:val="006465BA"/>
    <w:rsid w:val="00654FA1"/>
    <w:rsid w:val="00655480"/>
    <w:rsid w:val="00656D4F"/>
    <w:rsid w:val="00657325"/>
    <w:rsid w:val="00660CBA"/>
    <w:rsid w:val="00671DAE"/>
    <w:rsid w:val="0067222E"/>
    <w:rsid w:val="0067404A"/>
    <w:rsid w:val="00674C3C"/>
    <w:rsid w:val="0068497A"/>
    <w:rsid w:val="0068585C"/>
    <w:rsid w:val="00691956"/>
    <w:rsid w:val="00693098"/>
    <w:rsid w:val="00696215"/>
    <w:rsid w:val="006969BE"/>
    <w:rsid w:val="006977D2"/>
    <w:rsid w:val="006A22D2"/>
    <w:rsid w:val="006A5952"/>
    <w:rsid w:val="006A6A8D"/>
    <w:rsid w:val="006A7A53"/>
    <w:rsid w:val="006B1070"/>
    <w:rsid w:val="006B12FC"/>
    <w:rsid w:val="006C19C8"/>
    <w:rsid w:val="006C1CEF"/>
    <w:rsid w:val="006C2CCC"/>
    <w:rsid w:val="006C2DD8"/>
    <w:rsid w:val="006C50A1"/>
    <w:rsid w:val="006C792E"/>
    <w:rsid w:val="006C7C49"/>
    <w:rsid w:val="006C7CD0"/>
    <w:rsid w:val="006D0A2E"/>
    <w:rsid w:val="006D1923"/>
    <w:rsid w:val="006D1B12"/>
    <w:rsid w:val="006D261A"/>
    <w:rsid w:val="006D5353"/>
    <w:rsid w:val="006D53CB"/>
    <w:rsid w:val="006D5FCE"/>
    <w:rsid w:val="006D6F78"/>
    <w:rsid w:val="006E65EC"/>
    <w:rsid w:val="006E7846"/>
    <w:rsid w:val="006F0177"/>
    <w:rsid w:val="006F4F47"/>
    <w:rsid w:val="006F51B1"/>
    <w:rsid w:val="006F5930"/>
    <w:rsid w:val="006F6125"/>
    <w:rsid w:val="006F6E9E"/>
    <w:rsid w:val="00700575"/>
    <w:rsid w:val="00700B98"/>
    <w:rsid w:val="0070175B"/>
    <w:rsid w:val="007057C2"/>
    <w:rsid w:val="007106E8"/>
    <w:rsid w:val="00715BD7"/>
    <w:rsid w:val="00716A74"/>
    <w:rsid w:val="007210E4"/>
    <w:rsid w:val="00722FFD"/>
    <w:rsid w:val="00726754"/>
    <w:rsid w:val="00726B96"/>
    <w:rsid w:val="007446A6"/>
    <w:rsid w:val="007601A3"/>
    <w:rsid w:val="00762BB8"/>
    <w:rsid w:val="00764928"/>
    <w:rsid w:val="00765824"/>
    <w:rsid w:val="00767E4E"/>
    <w:rsid w:val="00775436"/>
    <w:rsid w:val="00785F55"/>
    <w:rsid w:val="007932A9"/>
    <w:rsid w:val="007A0F73"/>
    <w:rsid w:val="007A2EB4"/>
    <w:rsid w:val="007A6F8B"/>
    <w:rsid w:val="007B14E8"/>
    <w:rsid w:val="007B156C"/>
    <w:rsid w:val="007B19BE"/>
    <w:rsid w:val="007B1E14"/>
    <w:rsid w:val="007B229D"/>
    <w:rsid w:val="007B5472"/>
    <w:rsid w:val="007C2A6B"/>
    <w:rsid w:val="007C6621"/>
    <w:rsid w:val="007D08F6"/>
    <w:rsid w:val="007D14D4"/>
    <w:rsid w:val="007D4242"/>
    <w:rsid w:val="007D43D8"/>
    <w:rsid w:val="007D4612"/>
    <w:rsid w:val="007D5A77"/>
    <w:rsid w:val="007F04F6"/>
    <w:rsid w:val="007F14BF"/>
    <w:rsid w:val="007F3FE4"/>
    <w:rsid w:val="007F6019"/>
    <w:rsid w:val="008030B5"/>
    <w:rsid w:val="0081495A"/>
    <w:rsid w:val="00816321"/>
    <w:rsid w:val="0082053B"/>
    <w:rsid w:val="00820ECC"/>
    <w:rsid w:val="00824678"/>
    <w:rsid w:val="00824719"/>
    <w:rsid w:val="00830B24"/>
    <w:rsid w:val="00831F07"/>
    <w:rsid w:val="00835133"/>
    <w:rsid w:val="00853C4C"/>
    <w:rsid w:val="00857717"/>
    <w:rsid w:val="00857AFD"/>
    <w:rsid w:val="00862C60"/>
    <w:rsid w:val="00866F0B"/>
    <w:rsid w:val="00867090"/>
    <w:rsid w:val="00871183"/>
    <w:rsid w:val="00873C31"/>
    <w:rsid w:val="00873ECC"/>
    <w:rsid w:val="008755AB"/>
    <w:rsid w:val="008759BD"/>
    <w:rsid w:val="0087712B"/>
    <w:rsid w:val="00882F3A"/>
    <w:rsid w:val="0088414F"/>
    <w:rsid w:val="0088594A"/>
    <w:rsid w:val="00887ED4"/>
    <w:rsid w:val="00890A85"/>
    <w:rsid w:val="00890F17"/>
    <w:rsid w:val="00894392"/>
    <w:rsid w:val="0089536B"/>
    <w:rsid w:val="008970F8"/>
    <w:rsid w:val="008A646F"/>
    <w:rsid w:val="008B172E"/>
    <w:rsid w:val="008B6987"/>
    <w:rsid w:val="008B7672"/>
    <w:rsid w:val="008C1808"/>
    <w:rsid w:val="008C3769"/>
    <w:rsid w:val="008D1BDD"/>
    <w:rsid w:val="008D5BA5"/>
    <w:rsid w:val="008D5CC0"/>
    <w:rsid w:val="008D6204"/>
    <w:rsid w:val="008F1388"/>
    <w:rsid w:val="009042E2"/>
    <w:rsid w:val="00910C8D"/>
    <w:rsid w:val="0091128E"/>
    <w:rsid w:val="00912230"/>
    <w:rsid w:val="009129B1"/>
    <w:rsid w:val="009129B9"/>
    <w:rsid w:val="00914A4C"/>
    <w:rsid w:val="00915398"/>
    <w:rsid w:val="00915B86"/>
    <w:rsid w:val="00917A35"/>
    <w:rsid w:val="00920380"/>
    <w:rsid w:val="00923D88"/>
    <w:rsid w:val="00924D4E"/>
    <w:rsid w:val="009250FE"/>
    <w:rsid w:val="00930313"/>
    <w:rsid w:val="0093120B"/>
    <w:rsid w:val="00931EAC"/>
    <w:rsid w:val="00935BF0"/>
    <w:rsid w:val="00937AF3"/>
    <w:rsid w:val="00940AD5"/>
    <w:rsid w:val="0094279F"/>
    <w:rsid w:val="00946E72"/>
    <w:rsid w:val="00957202"/>
    <w:rsid w:val="00957D1C"/>
    <w:rsid w:val="00965871"/>
    <w:rsid w:val="00966283"/>
    <w:rsid w:val="00967471"/>
    <w:rsid w:val="00971665"/>
    <w:rsid w:val="009729DC"/>
    <w:rsid w:val="00973507"/>
    <w:rsid w:val="00974028"/>
    <w:rsid w:val="009776C8"/>
    <w:rsid w:val="00981227"/>
    <w:rsid w:val="00982CE0"/>
    <w:rsid w:val="00983F2A"/>
    <w:rsid w:val="00984BF4"/>
    <w:rsid w:val="00986C80"/>
    <w:rsid w:val="009878D4"/>
    <w:rsid w:val="00991C1A"/>
    <w:rsid w:val="00994867"/>
    <w:rsid w:val="009A52B3"/>
    <w:rsid w:val="009B4748"/>
    <w:rsid w:val="009C1085"/>
    <w:rsid w:val="009C64EE"/>
    <w:rsid w:val="009C7D5A"/>
    <w:rsid w:val="009D4665"/>
    <w:rsid w:val="009D4AD4"/>
    <w:rsid w:val="009D5020"/>
    <w:rsid w:val="009D5AC4"/>
    <w:rsid w:val="009D79F1"/>
    <w:rsid w:val="009F0954"/>
    <w:rsid w:val="009F50FC"/>
    <w:rsid w:val="009F6F27"/>
    <w:rsid w:val="00A00D07"/>
    <w:rsid w:val="00A0799B"/>
    <w:rsid w:val="00A10398"/>
    <w:rsid w:val="00A14338"/>
    <w:rsid w:val="00A14F95"/>
    <w:rsid w:val="00A21939"/>
    <w:rsid w:val="00A350F6"/>
    <w:rsid w:val="00A413C2"/>
    <w:rsid w:val="00A41F5D"/>
    <w:rsid w:val="00A43EBC"/>
    <w:rsid w:val="00A453E9"/>
    <w:rsid w:val="00A46611"/>
    <w:rsid w:val="00A47442"/>
    <w:rsid w:val="00A50C70"/>
    <w:rsid w:val="00A5441A"/>
    <w:rsid w:val="00A5483E"/>
    <w:rsid w:val="00A577AC"/>
    <w:rsid w:val="00A62732"/>
    <w:rsid w:val="00A62816"/>
    <w:rsid w:val="00A72BAA"/>
    <w:rsid w:val="00A74FD0"/>
    <w:rsid w:val="00A7525B"/>
    <w:rsid w:val="00A769CD"/>
    <w:rsid w:val="00A77BDC"/>
    <w:rsid w:val="00A85B87"/>
    <w:rsid w:val="00A864E0"/>
    <w:rsid w:val="00A86998"/>
    <w:rsid w:val="00A96288"/>
    <w:rsid w:val="00AA0B72"/>
    <w:rsid w:val="00AA193E"/>
    <w:rsid w:val="00AA508C"/>
    <w:rsid w:val="00AA6DC9"/>
    <w:rsid w:val="00AA7670"/>
    <w:rsid w:val="00AB070E"/>
    <w:rsid w:val="00AB3D96"/>
    <w:rsid w:val="00AB4E38"/>
    <w:rsid w:val="00AB627F"/>
    <w:rsid w:val="00AC62B6"/>
    <w:rsid w:val="00AD331B"/>
    <w:rsid w:val="00AD4F14"/>
    <w:rsid w:val="00AE040F"/>
    <w:rsid w:val="00AE128C"/>
    <w:rsid w:val="00AE52C0"/>
    <w:rsid w:val="00AF41D3"/>
    <w:rsid w:val="00B00172"/>
    <w:rsid w:val="00B0047C"/>
    <w:rsid w:val="00B05C07"/>
    <w:rsid w:val="00B06319"/>
    <w:rsid w:val="00B0779E"/>
    <w:rsid w:val="00B111A3"/>
    <w:rsid w:val="00B113E7"/>
    <w:rsid w:val="00B1254F"/>
    <w:rsid w:val="00B13B6D"/>
    <w:rsid w:val="00B166A5"/>
    <w:rsid w:val="00B177AD"/>
    <w:rsid w:val="00B30AEA"/>
    <w:rsid w:val="00B30B45"/>
    <w:rsid w:val="00B334CE"/>
    <w:rsid w:val="00B33C94"/>
    <w:rsid w:val="00B40C50"/>
    <w:rsid w:val="00B44CF4"/>
    <w:rsid w:val="00B50530"/>
    <w:rsid w:val="00B5091C"/>
    <w:rsid w:val="00B52E2F"/>
    <w:rsid w:val="00B54435"/>
    <w:rsid w:val="00B608AB"/>
    <w:rsid w:val="00B611AC"/>
    <w:rsid w:val="00B611EC"/>
    <w:rsid w:val="00B63550"/>
    <w:rsid w:val="00B66008"/>
    <w:rsid w:val="00B70496"/>
    <w:rsid w:val="00B7188A"/>
    <w:rsid w:val="00B73EC1"/>
    <w:rsid w:val="00B740B4"/>
    <w:rsid w:val="00B7707C"/>
    <w:rsid w:val="00B80553"/>
    <w:rsid w:val="00B81D20"/>
    <w:rsid w:val="00B82443"/>
    <w:rsid w:val="00B8384C"/>
    <w:rsid w:val="00B83A5C"/>
    <w:rsid w:val="00B84F06"/>
    <w:rsid w:val="00B90611"/>
    <w:rsid w:val="00B9169F"/>
    <w:rsid w:val="00B918FB"/>
    <w:rsid w:val="00BA1222"/>
    <w:rsid w:val="00BA2CF0"/>
    <w:rsid w:val="00BA52D6"/>
    <w:rsid w:val="00BA6958"/>
    <w:rsid w:val="00BA76BC"/>
    <w:rsid w:val="00BA7815"/>
    <w:rsid w:val="00BA7F59"/>
    <w:rsid w:val="00BB17E7"/>
    <w:rsid w:val="00BC31C6"/>
    <w:rsid w:val="00BC321E"/>
    <w:rsid w:val="00BC34A9"/>
    <w:rsid w:val="00BC4FF9"/>
    <w:rsid w:val="00BC5C11"/>
    <w:rsid w:val="00BC6899"/>
    <w:rsid w:val="00BC6C59"/>
    <w:rsid w:val="00BD007A"/>
    <w:rsid w:val="00BD0DCF"/>
    <w:rsid w:val="00BD57BD"/>
    <w:rsid w:val="00BD73D4"/>
    <w:rsid w:val="00BE35AD"/>
    <w:rsid w:val="00BE4A67"/>
    <w:rsid w:val="00BE4AD0"/>
    <w:rsid w:val="00BE61F1"/>
    <w:rsid w:val="00BE78A8"/>
    <w:rsid w:val="00BE7D90"/>
    <w:rsid w:val="00BF15C5"/>
    <w:rsid w:val="00BF3DFE"/>
    <w:rsid w:val="00BF49E3"/>
    <w:rsid w:val="00BF4C4A"/>
    <w:rsid w:val="00BF5A6C"/>
    <w:rsid w:val="00C052B1"/>
    <w:rsid w:val="00C074D0"/>
    <w:rsid w:val="00C0759F"/>
    <w:rsid w:val="00C1037F"/>
    <w:rsid w:val="00C11CD5"/>
    <w:rsid w:val="00C11F9B"/>
    <w:rsid w:val="00C214DD"/>
    <w:rsid w:val="00C22F6D"/>
    <w:rsid w:val="00C2305F"/>
    <w:rsid w:val="00C25191"/>
    <w:rsid w:val="00C322D5"/>
    <w:rsid w:val="00C36EA2"/>
    <w:rsid w:val="00C42BF2"/>
    <w:rsid w:val="00C462F2"/>
    <w:rsid w:val="00C47BA6"/>
    <w:rsid w:val="00C50504"/>
    <w:rsid w:val="00C50BBD"/>
    <w:rsid w:val="00C52F16"/>
    <w:rsid w:val="00C539CA"/>
    <w:rsid w:val="00C53C13"/>
    <w:rsid w:val="00C54735"/>
    <w:rsid w:val="00C568A2"/>
    <w:rsid w:val="00C605C8"/>
    <w:rsid w:val="00C66DAE"/>
    <w:rsid w:val="00C703EB"/>
    <w:rsid w:val="00C70CAB"/>
    <w:rsid w:val="00C7158C"/>
    <w:rsid w:val="00C719CC"/>
    <w:rsid w:val="00C73AC5"/>
    <w:rsid w:val="00C73B8D"/>
    <w:rsid w:val="00C756CB"/>
    <w:rsid w:val="00C825F1"/>
    <w:rsid w:val="00C835BF"/>
    <w:rsid w:val="00C8546B"/>
    <w:rsid w:val="00C90D5C"/>
    <w:rsid w:val="00CA5156"/>
    <w:rsid w:val="00CA671E"/>
    <w:rsid w:val="00CB4BD8"/>
    <w:rsid w:val="00CB4BE7"/>
    <w:rsid w:val="00CB4D47"/>
    <w:rsid w:val="00CB7703"/>
    <w:rsid w:val="00CC0057"/>
    <w:rsid w:val="00CC1E45"/>
    <w:rsid w:val="00CC2A89"/>
    <w:rsid w:val="00CD0B1E"/>
    <w:rsid w:val="00CD1457"/>
    <w:rsid w:val="00CD5BEA"/>
    <w:rsid w:val="00CE7FD0"/>
    <w:rsid w:val="00CF6504"/>
    <w:rsid w:val="00CF72F2"/>
    <w:rsid w:val="00CF7B57"/>
    <w:rsid w:val="00D01D41"/>
    <w:rsid w:val="00D03A78"/>
    <w:rsid w:val="00D061F3"/>
    <w:rsid w:val="00D10DCD"/>
    <w:rsid w:val="00D13FD8"/>
    <w:rsid w:val="00D1408A"/>
    <w:rsid w:val="00D205EB"/>
    <w:rsid w:val="00D311F8"/>
    <w:rsid w:val="00D31970"/>
    <w:rsid w:val="00D31B09"/>
    <w:rsid w:val="00D325CB"/>
    <w:rsid w:val="00D34D93"/>
    <w:rsid w:val="00D35D22"/>
    <w:rsid w:val="00D36D4A"/>
    <w:rsid w:val="00D36E45"/>
    <w:rsid w:val="00D4043F"/>
    <w:rsid w:val="00D411E1"/>
    <w:rsid w:val="00D42D16"/>
    <w:rsid w:val="00D506B2"/>
    <w:rsid w:val="00D5199E"/>
    <w:rsid w:val="00D5374D"/>
    <w:rsid w:val="00D56B21"/>
    <w:rsid w:val="00D577D2"/>
    <w:rsid w:val="00D61885"/>
    <w:rsid w:val="00D63255"/>
    <w:rsid w:val="00D6693F"/>
    <w:rsid w:val="00D71192"/>
    <w:rsid w:val="00D71997"/>
    <w:rsid w:val="00D76DB8"/>
    <w:rsid w:val="00D77B4C"/>
    <w:rsid w:val="00D812A2"/>
    <w:rsid w:val="00D85D15"/>
    <w:rsid w:val="00D86C57"/>
    <w:rsid w:val="00D871F8"/>
    <w:rsid w:val="00D948C4"/>
    <w:rsid w:val="00DA7501"/>
    <w:rsid w:val="00DC33E8"/>
    <w:rsid w:val="00DC4702"/>
    <w:rsid w:val="00DD245D"/>
    <w:rsid w:val="00DD5BFC"/>
    <w:rsid w:val="00DE6AA9"/>
    <w:rsid w:val="00DF1AF9"/>
    <w:rsid w:val="00DF4B00"/>
    <w:rsid w:val="00E029D8"/>
    <w:rsid w:val="00E04337"/>
    <w:rsid w:val="00E11BA8"/>
    <w:rsid w:val="00E13D2F"/>
    <w:rsid w:val="00E17680"/>
    <w:rsid w:val="00E17B3E"/>
    <w:rsid w:val="00E20324"/>
    <w:rsid w:val="00E2085B"/>
    <w:rsid w:val="00E20A97"/>
    <w:rsid w:val="00E252CB"/>
    <w:rsid w:val="00E26C5D"/>
    <w:rsid w:val="00E26EAE"/>
    <w:rsid w:val="00E2718F"/>
    <w:rsid w:val="00E307AA"/>
    <w:rsid w:val="00E31DD4"/>
    <w:rsid w:val="00E413E9"/>
    <w:rsid w:val="00E41820"/>
    <w:rsid w:val="00E551EA"/>
    <w:rsid w:val="00E609C8"/>
    <w:rsid w:val="00E61579"/>
    <w:rsid w:val="00E634FC"/>
    <w:rsid w:val="00E63E00"/>
    <w:rsid w:val="00E66031"/>
    <w:rsid w:val="00E769B8"/>
    <w:rsid w:val="00E76A69"/>
    <w:rsid w:val="00E81B5D"/>
    <w:rsid w:val="00E820E3"/>
    <w:rsid w:val="00E83C91"/>
    <w:rsid w:val="00E875FD"/>
    <w:rsid w:val="00E906B6"/>
    <w:rsid w:val="00E9226E"/>
    <w:rsid w:val="00E933F7"/>
    <w:rsid w:val="00E95EB6"/>
    <w:rsid w:val="00E97459"/>
    <w:rsid w:val="00EA2573"/>
    <w:rsid w:val="00EA6E45"/>
    <w:rsid w:val="00EB04BB"/>
    <w:rsid w:val="00EB2016"/>
    <w:rsid w:val="00EB28F1"/>
    <w:rsid w:val="00EC69DF"/>
    <w:rsid w:val="00ED2EE9"/>
    <w:rsid w:val="00ED5D18"/>
    <w:rsid w:val="00ED6009"/>
    <w:rsid w:val="00EE0173"/>
    <w:rsid w:val="00EE1C4E"/>
    <w:rsid w:val="00EE35E7"/>
    <w:rsid w:val="00EE432E"/>
    <w:rsid w:val="00EE44E5"/>
    <w:rsid w:val="00EE5104"/>
    <w:rsid w:val="00EE717F"/>
    <w:rsid w:val="00EF0827"/>
    <w:rsid w:val="00EF1FD6"/>
    <w:rsid w:val="00EF3A67"/>
    <w:rsid w:val="00EF7CEF"/>
    <w:rsid w:val="00F0076A"/>
    <w:rsid w:val="00F02422"/>
    <w:rsid w:val="00F02B1F"/>
    <w:rsid w:val="00F04AD9"/>
    <w:rsid w:val="00F05BF3"/>
    <w:rsid w:val="00F069CA"/>
    <w:rsid w:val="00F13D38"/>
    <w:rsid w:val="00F22963"/>
    <w:rsid w:val="00F24B03"/>
    <w:rsid w:val="00F25598"/>
    <w:rsid w:val="00F263CA"/>
    <w:rsid w:val="00F327C0"/>
    <w:rsid w:val="00F32FF7"/>
    <w:rsid w:val="00F40277"/>
    <w:rsid w:val="00F4228F"/>
    <w:rsid w:val="00F43386"/>
    <w:rsid w:val="00F46AD4"/>
    <w:rsid w:val="00F46D40"/>
    <w:rsid w:val="00F57A63"/>
    <w:rsid w:val="00F62F9C"/>
    <w:rsid w:val="00F6758F"/>
    <w:rsid w:val="00F764E3"/>
    <w:rsid w:val="00F80DC1"/>
    <w:rsid w:val="00F81E12"/>
    <w:rsid w:val="00F85746"/>
    <w:rsid w:val="00F94D76"/>
    <w:rsid w:val="00F95E75"/>
    <w:rsid w:val="00F97304"/>
    <w:rsid w:val="00F97C6E"/>
    <w:rsid w:val="00FA20F5"/>
    <w:rsid w:val="00FA309B"/>
    <w:rsid w:val="00FA70B6"/>
    <w:rsid w:val="00FA749C"/>
    <w:rsid w:val="00FA7C71"/>
    <w:rsid w:val="00FB2E47"/>
    <w:rsid w:val="00FB3076"/>
    <w:rsid w:val="00FC3BF4"/>
    <w:rsid w:val="00FC4A14"/>
    <w:rsid w:val="00FC6B75"/>
    <w:rsid w:val="00FC7761"/>
    <w:rsid w:val="00FD5DEF"/>
    <w:rsid w:val="00FE00CA"/>
    <w:rsid w:val="00FE6D01"/>
    <w:rsid w:val="00FF479E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ED19-7EBA-41E3-9F0B-874AE69F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962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62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62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62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62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288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E7A0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257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50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6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78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4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BE07-E3DE-44EE-A59E-45B46B2E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Bičanić Andreja</dc:creator>
  <cp:lastModifiedBy>Perčić Sandra</cp:lastModifiedBy>
  <cp:revision>2</cp:revision>
  <dcterms:created xsi:type="dcterms:W3CDTF">2018-07-16T10:43:00Z</dcterms:created>
  <dcterms:modified xsi:type="dcterms:W3CDTF">2018-07-16T10:43:00Z</dcterms:modified>
</cp:coreProperties>
</file>